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560" w:rsidRPr="00A77560" w:rsidRDefault="00A77560">
      <w:pPr>
        <w:rPr>
          <w:sz w:val="24"/>
          <w:szCs w:val="24"/>
        </w:rPr>
      </w:pPr>
      <w:r w:rsidRPr="00A77560">
        <w:rPr>
          <w:sz w:val="24"/>
          <w:szCs w:val="24"/>
        </w:rPr>
        <w:t>Ben Jacques</w:t>
      </w:r>
    </w:p>
    <w:p w:rsidR="00A77560" w:rsidRPr="00A77560" w:rsidRDefault="00A77560">
      <w:pPr>
        <w:rPr>
          <w:sz w:val="24"/>
          <w:szCs w:val="24"/>
        </w:rPr>
      </w:pPr>
      <w:r w:rsidRPr="00A77560">
        <w:rPr>
          <w:sz w:val="24"/>
          <w:szCs w:val="24"/>
        </w:rPr>
        <w:t>Column for April 5</w:t>
      </w:r>
    </w:p>
    <w:p w:rsidR="00A77560" w:rsidRPr="00A77560" w:rsidRDefault="00A77560">
      <w:pPr>
        <w:rPr>
          <w:sz w:val="24"/>
          <w:szCs w:val="24"/>
        </w:rPr>
      </w:pPr>
      <w:r w:rsidRPr="00A77560">
        <w:rPr>
          <w:sz w:val="24"/>
          <w:szCs w:val="24"/>
        </w:rPr>
        <w:t>700 words</w:t>
      </w:r>
    </w:p>
    <w:p w:rsidR="00A77560" w:rsidRPr="00A77560" w:rsidRDefault="00A77560">
      <w:pPr>
        <w:rPr>
          <w:sz w:val="24"/>
          <w:szCs w:val="24"/>
        </w:rPr>
      </w:pPr>
      <w:bookmarkStart w:id="0" w:name="_GoBack"/>
      <w:bookmarkEnd w:id="0"/>
    </w:p>
    <w:p w:rsidR="00A77560" w:rsidRPr="00A77560" w:rsidRDefault="00A77560">
      <w:pPr>
        <w:rPr>
          <w:sz w:val="36"/>
          <w:szCs w:val="36"/>
        </w:rPr>
      </w:pPr>
      <w:r w:rsidRPr="00A77560">
        <w:rPr>
          <w:sz w:val="36"/>
          <w:szCs w:val="36"/>
        </w:rPr>
        <w:t xml:space="preserve">A </w:t>
      </w:r>
      <w:r w:rsidR="00C471FF">
        <w:rPr>
          <w:sz w:val="36"/>
          <w:szCs w:val="36"/>
        </w:rPr>
        <w:t xml:space="preserve">Fatal </w:t>
      </w:r>
      <w:r w:rsidRPr="00A77560">
        <w:rPr>
          <w:sz w:val="36"/>
          <w:szCs w:val="36"/>
        </w:rPr>
        <w:t xml:space="preserve">Fight </w:t>
      </w:r>
      <w:r w:rsidR="007150CE">
        <w:rPr>
          <w:sz w:val="36"/>
          <w:szCs w:val="36"/>
        </w:rPr>
        <w:t>over Abolition</w:t>
      </w:r>
    </w:p>
    <w:p w:rsidR="00A77560" w:rsidRPr="00A77560" w:rsidRDefault="00A77560">
      <w:pPr>
        <w:rPr>
          <w:sz w:val="24"/>
          <w:szCs w:val="24"/>
        </w:rPr>
      </w:pPr>
    </w:p>
    <w:p w:rsidR="00F4431A" w:rsidRDefault="00DD4522">
      <w:pPr>
        <w:rPr>
          <w:sz w:val="24"/>
          <w:szCs w:val="24"/>
        </w:rPr>
      </w:pPr>
      <w:r w:rsidRPr="00A77560">
        <w:rPr>
          <w:sz w:val="24"/>
          <w:szCs w:val="24"/>
        </w:rPr>
        <w:t>Timothy A. Wheeler</w:t>
      </w:r>
      <w:r w:rsidR="000C11FE" w:rsidRPr="00A77560">
        <w:rPr>
          <w:sz w:val="24"/>
          <w:szCs w:val="24"/>
        </w:rPr>
        <w:t>, age 29,</w:t>
      </w:r>
      <w:r w:rsidRPr="00A77560">
        <w:rPr>
          <w:sz w:val="24"/>
          <w:szCs w:val="24"/>
        </w:rPr>
        <w:t xml:space="preserve"> was a big man. </w:t>
      </w:r>
      <w:r w:rsidR="000C11FE" w:rsidRPr="00A77560">
        <w:rPr>
          <w:sz w:val="24"/>
          <w:szCs w:val="24"/>
        </w:rPr>
        <w:t xml:space="preserve">I don’t know what he did for a living—perhaps he was a shoemaker. </w:t>
      </w:r>
      <w:r w:rsidR="006C3E53">
        <w:rPr>
          <w:sz w:val="24"/>
          <w:szCs w:val="24"/>
        </w:rPr>
        <w:t xml:space="preserve">Originally from Concord, he </w:t>
      </w:r>
      <w:r w:rsidR="000C11FE" w:rsidRPr="00A77560">
        <w:rPr>
          <w:sz w:val="24"/>
          <w:szCs w:val="24"/>
        </w:rPr>
        <w:t>sett</w:t>
      </w:r>
      <w:r w:rsidR="00B26952">
        <w:rPr>
          <w:sz w:val="24"/>
          <w:szCs w:val="24"/>
        </w:rPr>
        <w:t xml:space="preserve">led in Stoneham. In 1831 he </w:t>
      </w:r>
      <w:r w:rsidR="000C11FE" w:rsidRPr="00A77560">
        <w:rPr>
          <w:sz w:val="24"/>
          <w:szCs w:val="24"/>
        </w:rPr>
        <w:t>married Elizabeth Sprague.</w:t>
      </w:r>
      <w:r w:rsidR="00B26952">
        <w:rPr>
          <w:sz w:val="24"/>
          <w:szCs w:val="24"/>
        </w:rPr>
        <w:t xml:space="preserve"> In the next six years they had four children, two girls and two boys.</w:t>
      </w:r>
    </w:p>
    <w:p w:rsidR="00515971" w:rsidRDefault="00B26952" w:rsidP="00515971">
      <w:pPr>
        <w:rPr>
          <w:sz w:val="24"/>
          <w:szCs w:val="24"/>
        </w:rPr>
      </w:pPr>
      <w:r>
        <w:rPr>
          <w:sz w:val="24"/>
          <w:szCs w:val="24"/>
        </w:rPr>
        <w:t xml:space="preserve">The last one, a boy born seven weeks before the fateful day of March 30, 1837, was named Timothy after his father. </w:t>
      </w:r>
    </w:p>
    <w:p w:rsidR="00150428" w:rsidRPr="00A77560" w:rsidRDefault="007150CE">
      <w:pPr>
        <w:rPr>
          <w:sz w:val="24"/>
          <w:szCs w:val="24"/>
        </w:rPr>
      </w:pPr>
      <w:r>
        <w:rPr>
          <w:sz w:val="24"/>
          <w:szCs w:val="24"/>
        </w:rPr>
        <w:t>I</w:t>
      </w:r>
      <w:r w:rsidR="000C11FE" w:rsidRPr="00A77560">
        <w:rPr>
          <w:sz w:val="24"/>
          <w:szCs w:val="24"/>
        </w:rPr>
        <w:t>t’s fair to say Timothy wasn’t adverse to having a drink now</w:t>
      </w:r>
      <w:r w:rsidR="00515971">
        <w:rPr>
          <w:sz w:val="24"/>
          <w:szCs w:val="24"/>
        </w:rPr>
        <w:t xml:space="preserve"> and</w:t>
      </w:r>
      <w:r w:rsidR="00B26952">
        <w:rPr>
          <w:sz w:val="24"/>
          <w:szCs w:val="24"/>
        </w:rPr>
        <w:t xml:space="preserve"> then, or to getting into altercations</w:t>
      </w:r>
      <w:r w:rsidR="000C11FE" w:rsidRPr="00A77560">
        <w:rPr>
          <w:sz w:val="24"/>
          <w:szCs w:val="24"/>
        </w:rPr>
        <w:t>.</w:t>
      </w:r>
      <w:r w:rsidR="00B26952">
        <w:rPr>
          <w:sz w:val="24"/>
          <w:szCs w:val="24"/>
        </w:rPr>
        <w:t xml:space="preserve"> The last fight of his life </w:t>
      </w:r>
      <w:r w:rsidR="004E4DEA" w:rsidRPr="00A77560">
        <w:rPr>
          <w:sz w:val="24"/>
          <w:szCs w:val="24"/>
        </w:rPr>
        <w:t>was with a “slight-framed man” by the name of Samuel S. Maynard.</w:t>
      </w:r>
      <w:r w:rsidR="00A2488A" w:rsidRPr="00A77560">
        <w:rPr>
          <w:sz w:val="24"/>
          <w:szCs w:val="24"/>
        </w:rPr>
        <w:t xml:space="preserve"> </w:t>
      </w:r>
      <w:r w:rsidR="00515971">
        <w:rPr>
          <w:sz w:val="24"/>
          <w:szCs w:val="24"/>
        </w:rPr>
        <w:t xml:space="preserve">Maynard </w:t>
      </w:r>
      <w:r w:rsidR="00150428" w:rsidRPr="00A77560">
        <w:rPr>
          <w:sz w:val="24"/>
          <w:szCs w:val="24"/>
        </w:rPr>
        <w:t xml:space="preserve">was a </w:t>
      </w:r>
      <w:r w:rsidR="00515971">
        <w:rPr>
          <w:sz w:val="24"/>
          <w:szCs w:val="24"/>
        </w:rPr>
        <w:t xml:space="preserve">young </w:t>
      </w:r>
      <w:r w:rsidR="00A2488A" w:rsidRPr="00A77560">
        <w:rPr>
          <w:sz w:val="24"/>
          <w:szCs w:val="24"/>
        </w:rPr>
        <w:t>shoemaker,</w:t>
      </w:r>
      <w:r w:rsidR="00150428" w:rsidRPr="00A77560">
        <w:rPr>
          <w:sz w:val="24"/>
          <w:szCs w:val="24"/>
        </w:rPr>
        <w:t xml:space="preserve"> having moved to Stoneham from Vermont</w:t>
      </w:r>
      <w:r w:rsidR="00A2488A" w:rsidRPr="00A77560">
        <w:rPr>
          <w:sz w:val="24"/>
          <w:szCs w:val="24"/>
        </w:rPr>
        <w:t xml:space="preserve"> the year before.  </w:t>
      </w:r>
    </w:p>
    <w:p w:rsidR="00B26952" w:rsidRDefault="00A2488A">
      <w:pPr>
        <w:rPr>
          <w:sz w:val="24"/>
          <w:szCs w:val="24"/>
        </w:rPr>
      </w:pPr>
      <w:r w:rsidRPr="00A77560">
        <w:rPr>
          <w:sz w:val="24"/>
          <w:szCs w:val="24"/>
        </w:rPr>
        <w:t xml:space="preserve">We don’t know what </w:t>
      </w:r>
      <w:r w:rsidR="0094670B" w:rsidRPr="00A77560">
        <w:rPr>
          <w:sz w:val="24"/>
          <w:szCs w:val="24"/>
        </w:rPr>
        <w:t>started the</w:t>
      </w:r>
      <w:r w:rsidRPr="00A77560">
        <w:rPr>
          <w:sz w:val="24"/>
          <w:szCs w:val="24"/>
        </w:rPr>
        <w:t xml:space="preserve"> fight. We do know, from a newspaper account, that it had to do with an abolitionist meeting that </w:t>
      </w:r>
      <w:proofErr w:type="gramStart"/>
      <w:r w:rsidRPr="00A77560">
        <w:rPr>
          <w:sz w:val="24"/>
          <w:szCs w:val="24"/>
        </w:rPr>
        <w:t>had</w:t>
      </w:r>
      <w:proofErr w:type="gramEnd"/>
      <w:r w:rsidRPr="00A77560">
        <w:rPr>
          <w:sz w:val="24"/>
          <w:szCs w:val="24"/>
        </w:rPr>
        <w:t xml:space="preserve"> just taken place. </w:t>
      </w:r>
    </w:p>
    <w:p w:rsidR="00A2488A" w:rsidRPr="00A77560" w:rsidRDefault="00A2488A">
      <w:pPr>
        <w:rPr>
          <w:sz w:val="24"/>
          <w:szCs w:val="24"/>
        </w:rPr>
      </w:pPr>
      <w:r w:rsidRPr="00A77560">
        <w:rPr>
          <w:sz w:val="24"/>
          <w:szCs w:val="24"/>
        </w:rPr>
        <w:t xml:space="preserve">Witnesses said the fighting </w:t>
      </w:r>
      <w:r w:rsidR="0094670B" w:rsidRPr="00A77560">
        <w:rPr>
          <w:sz w:val="24"/>
          <w:szCs w:val="24"/>
        </w:rPr>
        <w:t xml:space="preserve">started in a </w:t>
      </w:r>
      <w:r w:rsidR="00A772FA" w:rsidRPr="00A77560">
        <w:rPr>
          <w:sz w:val="24"/>
          <w:szCs w:val="24"/>
        </w:rPr>
        <w:t xml:space="preserve">general store </w:t>
      </w:r>
      <w:r w:rsidR="0094670B" w:rsidRPr="00A77560">
        <w:rPr>
          <w:sz w:val="24"/>
          <w:szCs w:val="24"/>
        </w:rPr>
        <w:t xml:space="preserve">owned by </w:t>
      </w:r>
      <w:r w:rsidR="00A772FA" w:rsidRPr="00A77560">
        <w:rPr>
          <w:sz w:val="24"/>
          <w:szCs w:val="24"/>
        </w:rPr>
        <w:t>George Dyke</w:t>
      </w:r>
      <w:r w:rsidR="009D5747">
        <w:rPr>
          <w:sz w:val="24"/>
          <w:szCs w:val="24"/>
        </w:rPr>
        <w:t xml:space="preserve">, where, I’m </w:t>
      </w:r>
      <w:r w:rsidR="006C3E53">
        <w:rPr>
          <w:sz w:val="24"/>
          <w:szCs w:val="24"/>
        </w:rPr>
        <w:t>guessing</w:t>
      </w:r>
      <w:r w:rsidR="009D5747">
        <w:rPr>
          <w:sz w:val="24"/>
          <w:szCs w:val="24"/>
        </w:rPr>
        <w:t>, drinks were consumed. Accusations were made and threats followed.</w:t>
      </w:r>
      <w:r w:rsidRPr="00A77560">
        <w:rPr>
          <w:sz w:val="24"/>
          <w:szCs w:val="24"/>
        </w:rPr>
        <w:t xml:space="preserve"> </w:t>
      </w:r>
    </w:p>
    <w:p w:rsidR="0094670B" w:rsidRPr="00A77560" w:rsidRDefault="0094670B">
      <w:pPr>
        <w:rPr>
          <w:sz w:val="24"/>
          <w:szCs w:val="24"/>
        </w:rPr>
      </w:pPr>
      <w:r w:rsidRPr="00A77560">
        <w:rPr>
          <w:sz w:val="24"/>
          <w:szCs w:val="24"/>
        </w:rPr>
        <w:t xml:space="preserve">After Dyke threw both men out, the fighting resumed in the street. A crowd gathered. According to a Boston Gazette reporter, Wheeler “stepped forward and laid his hands on” Maynard. Someone else grabbed Wheeler’s collar, </w:t>
      </w:r>
      <w:r w:rsidR="001734D9" w:rsidRPr="00A77560">
        <w:rPr>
          <w:sz w:val="24"/>
          <w:szCs w:val="24"/>
        </w:rPr>
        <w:t>as</w:t>
      </w:r>
      <w:r w:rsidRPr="00A77560">
        <w:rPr>
          <w:sz w:val="24"/>
          <w:szCs w:val="24"/>
        </w:rPr>
        <w:t xml:space="preserve"> several others  “rushed forward to save Maynard.”</w:t>
      </w:r>
    </w:p>
    <w:p w:rsidR="0094670B" w:rsidRPr="00A77560" w:rsidRDefault="0094670B">
      <w:pPr>
        <w:rPr>
          <w:sz w:val="24"/>
          <w:szCs w:val="24"/>
        </w:rPr>
      </w:pPr>
      <w:r w:rsidRPr="00A77560">
        <w:rPr>
          <w:sz w:val="24"/>
          <w:szCs w:val="24"/>
        </w:rPr>
        <w:t>Wheeler</w:t>
      </w:r>
      <w:r w:rsidR="001734D9" w:rsidRPr="00A77560">
        <w:rPr>
          <w:sz w:val="24"/>
          <w:szCs w:val="24"/>
        </w:rPr>
        <w:t>,</w:t>
      </w:r>
      <w:r w:rsidRPr="00A77560">
        <w:rPr>
          <w:sz w:val="24"/>
          <w:szCs w:val="24"/>
        </w:rPr>
        <w:t xml:space="preserve"> “with two or three others,” witnesses said, “fell to the ground.” In the melee that ensued, Wheeler was </w:t>
      </w:r>
      <w:r w:rsidR="001734D9" w:rsidRPr="00A77560">
        <w:rPr>
          <w:sz w:val="24"/>
          <w:szCs w:val="24"/>
        </w:rPr>
        <w:t>wounded</w:t>
      </w:r>
      <w:r w:rsidRPr="00A77560">
        <w:rPr>
          <w:sz w:val="24"/>
          <w:szCs w:val="24"/>
        </w:rPr>
        <w:t>.</w:t>
      </w:r>
      <w:r w:rsidR="00784B61" w:rsidRPr="00A77560">
        <w:rPr>
          <w:sz w:val="24"/>
          <w:szCs w:val="24"/>
        </w:rPr>
        <w:t xml:space="preserve"> As he got up, he is reported to have said:</w:t>
      </w:r>
      <w:r w:rsidRPr="00A77560">
        <w:rPr>
          <w:sz w:val="24"/>
          <w:szCs w:val="24"/>
        </w:rPr>
        <w:t xml:space="preserve"> “I am stabbed and Sam Maynard did it.”</w:t>
      </w:r>
    </w:p>
    <w:p w:rsidR="00784B61" w:rsidRPr="00A77560" w:rsidRDefault="00CF5547">
      <w:pPr>
        <w:rPr>
          <w:sz w:val="24"/>
          <w:szCs w:val="24"/>
        </w:rPr>
      </w:pPr>
      <w:r w:rsidRPr="00A77560">
        <w:rPr>
          <w:sz w:val="24"/>
          <w:szCs w:val="24"/>
        </w:rPr>
        <w:t xml:space="preserve">A doctor was called and Wheeler treated and bandaged. </w:t>
      </w:r>
      <w:r w:rsidR="00784B61" w:rsidRPr="00A77560">
        <w:rPr>
          <w:sz w:val="24"/>
          <w:szCs w:val="24"/>
        </w:rPr>
        <w:t>At first the wound was not considered fatal. But four days later, infection set in, and on the seventh day after, Timothy Wheeler died.</w:t>
      </w:r>
      <w:r w:rsidRPr="00A77560">
        <w:rPr>
          <w:sz w:val="24"/>
          <w:szCs w:val="24"/>
        </w:rPr>
        <w:t xml:space="preserve"> </w:t>
      </w:r>
    </w:p>
    <w:p w:rsidR="008E5637" w:rsidRPr="00A77560" w:rsidRDefault="009D5747">
      <w:pPr>
        <w:rPr>
          <w:sz w:val="24"/>
          <w:szCs w:val="24"/>
        </w:rPr>
      </w:pPr>
      <w:r>
        <w:rPr>
          <w:sz w:val="24"/>
          <w:szCs w:val="24"/>
        </w:rPr>
        <w:lastRenderedPageBreak/>
        <w:t>Maynard was arrested and charged with manslaughter. He spent</w:t>
      </w:r>
      <w:r w:rsidR="008E5637" w:rsidRPr="00A77560">
        <w:rPr>
          <w:sz w:val="24"/>
          <w:szCs w:val="24"/>
        </w:rPr>
        <w:t xml:space="preserve"> 14 months in prison</w:t>
      </w:r>
      <w:r>
        <w:rPr>
          <w:sz w:val="24"/>
          <w:szCs w:val="24"/>
        </w:rPr>
        <w:t xml:space="preserve"> before being brought</w:t>
      </w:r>
      <w:r w:rsidR="008E5637" w:rsidRPr="00A77560">
        <w:rPr>
          <w:sz w:val="24"/>
          <w:szCs w:val="24"/>
        </w:rPr>
        <w:t xml:space="preserve"> to trial bef</w:t>
      </w:r>
      <w:r>
        <w:rPr>
          <w:sz w:val="24"/>
          <w:szCs w:val="24"/>
        </w:rPr>
        <w:t>ore the Supreme Judicial Court.</w:t>
      </w:r>
    </w:p>
    <w:p w:rsidR="00773995" w:rsidRPr="00A77560" w:rsidRDefault="009D5747">
      <w:pPr>
        <w:rPr>
          <w:sz w:val="24"/>
          <w:szCs w:val="24"/>
        </w:rPr>
      </w:pPr>
      <w:r>
        <w:rPr>
          <w:sz w:val="24"/>
          <w:szCs w:val="24"/>
        </w:rPr>
        <w:t xml:space="preserve">At the trial </w:t>
      </w:r>
      <w:r w:rsidR="00773995" w:rsidRPr="00A77560">
        <w:rPr>
          <w:sz w:val="24"/>
          <w:szCs w:val="24"/>
        </w:rPr>
        <w:t xml:space="preserve">evidence was produced and witnesses called. </w:t>
      </w:r>
      <w:r w:rsidR="008E5637" w:rsidRPr="00A77560">
        <w:rPr>
          <w:sz w:val="24"/>
          <w:szCs w:val="24"/>
        </w:rPr>
        <w:t>From what I can tell</w:t>
      </w:r>
      <w:r w:rsidR="00773995" w:rsidRPr="00A77560">
        <w:rPr>
          <w:sz w:val="24"/>
          <w:szCs w:val="24"/>
        </w:rPr>
        <w:t>,</w:t>
      </w:r>
      <w:r w:rsidR="008E5637" w:rsidRPr="00A77560">
        <w:rPr>
          <w:sz w:val="24"/>
          <w:szCs w:val="24"/>
        </w:rPr>
        <w:t xml:space="preserve"> Maynard’s defense </w:t>
      </w:r>
      <w:r w:rsidR="00A772FA" w:rsidRPr="00A77560">
        <w:rPr>
          <w:sz w:val="24"/>
          <w:szCs w:val="24"/>
        </w:rPr>
        <w:t xml:space="preserve">attorney </w:t>
      </w:r>
      <w:r w:rsidR="008E5637" w:rsidRPr="00A77560">
        <w:rPr>
          <w:sz w:val="24"/>
          <w:szCs w:val="24"/>
        </w:rPr>
        <w:t>didn’</w:t>
      </w:r>
      <w:r w:rsidR="00773995" w:rsidRPr="00A77560">
        <w:rPr>
          <w:sz w:val="24"/>
          <w:szCs w:val="24"/>
        </w:rPr>
        <w:t xml:space="preserve">t dispute the stabbing, although no weapon was ever found, and no witness could remember seeing a knife. </w:t>
      </w:r>
    </w:p>
    <w:p w:rsidR="008E5637" w:rsidRPr="00A77560" w:rsidRDefault="00773995">
      <w:pPr>
        <w:rPr>
          <w:sz w:val="24"/>
          <w:szCs w:val="24"/>
        </w:rPr>
      </w:pPr>
      <w:r w:rsidRPr="00A77560">
        <w:rPr>
          <w:sz w:val="24"/>
          <w:szCs w:val="24"/>
        </w:rPr>
        <w:t xml:space="preserve">Rather, the defense argued that Maynard acted in justifiable </w:t>
      </w:r>
      <w:r w:rsidR="008E5637" w:rsidRPr="00A77560">
        <w:rPr>
          <w:sz w:val="24"/>
          <w:szCs w:val="24"/>
        </w:rPr>
        <w:t xml:space="preserve">self-defense. </w:t>
      </w:r>
      <w:r w:rsidRPr="00A77560">
        <w:rPr>
          <w:sz w:val="24"/>
          <w:szCs w:val="24"/>
        </w:rPr>
        <w:t>After closing arguments, the jury was dismissed. An hour later they returned with a guilty verdict.</w:t>
      </w:r>
    </w:p>
    <w:p w:rsidR="00A772FA" w:rsidRPr="00A77560" w:rsidRDefault="00773995">
      <w:pPr>
        <w:rPr>
          <w:sz w:val="24"/>
          <w:szCs w:val="24"/>
        </w:rPr>
      </w:pPr>
      <w:r w:rsidRPr="00A77560">
        <w:rPr>
          <w:sz w:val="24"/>
          <w:szCs w:val="24"/>
        </w:rPr>
        <w:t xml:space="preserve">Before Maynard was sentenced, his attorney, hoping for leniency, </w:t>
      </w:r>
      <w:r w:rsidR="008042BB">
        <w:rPr>
          <w:sz w:val="24"/>
          <w:szCs w:val="24"/>
        </w:rPr>
        <w:t>pleaded</w:t>
      </w:r>
      <w:r w:rsidRPr="00A77560">
        <w:rPr>
          <w:sz w:val="24"/>
          <w:szCs w:val="24"/>
        </w:rPr>
        <w:t xml:space="preserve"> mitigating factors: Maynard’s age, his </w:t>
      </w:r>
      <w:r w:rsidR="00A772FA" w:rsidRPr="00A77560">
        <w:rPr>
          <w:sz w:val="24"/>
          <w:szCs w:val="24"/>
        </w:rPr>
        <w:t>previous</w:t>
      </w:r>
      <w:r w:rsidRPr="00A77560">
        <w:rPr>
          <w:sz w:val="24"/>
          <w:szCs w:val="24"/>
        </w:rPr>
        <w:t xml:space="preserve"> good conduct,</w:t>
      </w:r>
      <w:r w:rsidR="00A772FA" w:rsidRPr="00A77560">
        <w:rPr>
          <w:sz w:val="24"/>
          <w:szCs w:val="24"/>
        </w:rPr>
        <w:t xml:space="preserve"> the loss of a sister, and a </w:t>
      </w:r>
      <w:r w:rsidRPr="00A77560">
        <w:rPr>
          <w:sz w:val="24"/>
          <w:szCs w:val="24"/>
        </w:rPr>
        <w:t xml:space="preserve">widowed mother. </w:t>
      </w:r>
    </w:p>
    <w:p w:rsidR="00773995" w:rsidRPr="00A77560" w:rsidRDefault="00773995">
      <w:pPr>
        <w:rPr>
          <w:sz w:val="24"/>
          <w:szCs w:val="24"/>
        </w:rPr>
      </w:pPr>
      <w:r w:rsidRPr="00A77560">
        <w:rPr>
          <w:sz w:val="24"/>
          <w:szCs w:val="24"/>
        </w:rPr>
        <w:t xml:space="preserve">The judge, </w:t>
      </w:r>
      <w:r w:rsidR="008042BB">
        <w:rPr>
          <w:sz w:val="24"/>
          <w:szCs w:val="24"/>
        </w:rPr>
        <w:t xml:space="preserve">however, ruled </w:t>
      </w:r>
      <w:r w:rsidR="00A772FA" w:rsidRPr="00A77560">
        <w:rPr>
          <w:sz w:val="24"/>
          <w:szCs w:val="24"/>
        </w:rPr>
        <w:t>that “</w:t>
      </w:r>
      <w:r w:rsidRPr="00A77560">
        <w:rPr>
          <w:sz w:val="24"/>
          <w:szCs w:val="24"/>
        </w:rPr>
        <w:t>neither intoxication nor the passions</w:t>
      </w:r>
      <w:r w:rsidR="00A772FA" w:rsidRPr="00A77560">
        <w:rPr>
          <w:sz w:val="24"/>
          <w:szCs w:val="24"/>
        </w:rPr>
        <w:t xml:space="preserve"> of youth is a sufficient plea</w:t>
      </w:r>
      <w:r w:rsidRPr="00A77560">
        <w:rPr>
          <w:sz w:val="24"/>
          <w:szCs w:val="24"/>
        </w:rPr>
        <w:t xml:space="preserve"> agains</w:t>
      </w:r>
      <w:r w:rsidR="00A772FA" w:rsidRPr="00A77560">
        <w:rPr>
          <w:sz w:val="24"/>
          <w:szCs w:val="24"/>
        </w:rPr>
        <w:t>t</w:t>
      </w:r>
      <w:r w:rsidRPr="00A77560">
        <w:rPr>
          <w:sz w:val="24"/>
          <w:szCs w:val="24"/>
        </w:rPr>
        <w:t xml:space="preserve"> the j</w:t>
      </w:r>
      <w:r w:rsidR="00A772FA" w:rsidRPr="00A77560">
        <w:rPr>
          <w:sz w:val="24"/>
          <w:szCs w:val="24"/>
        </w:rPr>
        <w:t>ust retribution of violated law.</w:t>
      </w:r>
      <w:r w:rsidRPr="00A77560">
        <w:rPr>
          <w:sz w:val="24"/>
          <w:szCs w:val="24"/>
        </w:rPr>
        <w:t xml:space="preserve">” </w:t>
      </w:r>
      <w:r w:rsidR="008042BB">
        <w:rPr>
          <w:sz w:val="24"/>
          <w:szCs w:val="24"/>
        </w:rPr>
        <w:t>Maynard</w:t>
      </w:r>
      <w:r w:rsidR="00A772FA" w:rsidRPr="00A77560">
        <w:rPr>
          <w:sz w:val="24"/>
          <w:szCs w:val="24"/>
        </w:rPr>
        <w:t xml:space="preserve"> was sentenced</w:t>
      </w:r>
      <w:r w:rsidRPr="00A77560">
        <w:rPr>
          <w:sz w:val="24"/>
          <w:szCs w:val="24"/>
        </w:rPr>
        <w:t xml:space="preserve"> to three days of solitary confinement, to be followed by three years hard labor in the State Prison.</w:t>
      </w:r>
    </w:p>
    <w:p w:rsidR="00B52E62" w:rsidRDefault="00A772FA">
      <w:pPr>
        <w:rPr>
          <w:sz w:val="24"/>
          <w:szCs w:val="24"/>
        </w:rPr>
      </w:pPr>
      <w:r w:rsidRPr="00A77560">
        <w:rPr>
          <w:sz w:val="24"/>
          <w:szCs w:val="24"/>
        </w:rPr>
        <w:t xml:space="preserve">Meanwhile, </w:t>
      </w:r>
      <w:r w:rsidR="008042BB">
        <w:rPr>
          <w:sz w:val="24"/>
          <w:szCs w:val="24"/>
        </w:rPr>
        <w:t xml:space="preserve">back in Stoneham, Elizabeth </w:t>
      </w:r>
      <w:r w:rsidRPr="00A77560">
        <w:rPr>
          <w:sz w:val="24"/>
          <w:szCs w:val="24"/>
        </w:rPr>
        <w:t>Wheeler</w:t>
      </w:r>
      <w:r w:rsidR="008042BB">
        <w:rPr>
          <w:sz w:val="24"/>
          <w:szCs w:val="24"/>
        </w:rPr>
        <w:t xml:space="preserve"> was left with four young children and no provider. </w:t>
      </w:r>
      <w:r w:rsidR="006C3E53">
        <w:rPr>
          <w:sz w:val="24"/>
          <w:szCs w:val="24"/>
        </w:rPr>
        <w:t xml:space="preserve">Town </w:t>
      </w:r>
      <w:r w:rsidR="00B52E62">
        <w:rPr>
          <w:sz w:val="24"/>
          <w:szCs w:val="24"/>
        </w:rPr>
        <w:t xml:space="preserve">records </w:t>
      </w:r>
      <w:r w:rsidR="006C3E53">
        <w:rPr>
          <w:sz w:val="24"/>
          <w:szCs w:val="24"/>
        </w:rPr>
        <w:t xml:space="preserve">note </w:t>
      </w:r>
      <w:r w:rsidR="00B52E62">
        <w:rPr>
          <w:sz w:val="24"/>
          <w:szCs w:val="24"/>
        </w:rPr>
        <w:t xml:space="preserve">Timothy’s death in 1837, </w:t>
      </w:r>
      <w:r w:rsidR="008042BB">
        <w:rPr>
          <w:sz w:val="24"/>
          <w:szCs w:val="24"/>
        </w:rPr>
        <w:t xml:space="preserve">but </w:t>
      </w:r>
      <w:r w:rsidR="009D5747">
        <w:rPr>
          <w:sz w:val="24"/>
          <w:szCs w:val="24"/>
        </w:rPr>
        <w:t>there is no marker for him in</w:t>
      </w:r>
      <w:r w:rsidR="008042BB">
        <w:rPr>
          <w:sz w:val="24"/>
          <w:szCs w:val="24"/>
        </w:rPr>
        <w:t xml:space="preserve"> the Old Burying Ground. </w:t>
      </w:r>
      <w:r w:rsidR="00B52E62">
        <w:rPr>
          <w:sz w:val="24"/>
          <w:szCs w:val="24"/>
        </w:rPr>
        <w:t xml:space="preserve">The only other information I have found on the family is that five years after her husband’s murder, Elizabeth married Otis </w:t>
      </w:r>
      <w:proofErr w:type="spellStart"/>
      <w:r w:rsidR="00B52E62">
        <w:rPr>
          <w:sz w:val="24"/>
          <w:szCs w:val="24"/>
        </w:rPr>
        <w:t>Lynde</w:t>
      </w:r>
      <w:proofErr w:type="spellEnd"/>
      <w:r w:rsidR="00B52E62">
        <w:rPr>
          <w:sz w:val="24"/>
          <w:szCs w:val="24"/>
        </w:rPr>
        <w:t>.</w:t>
      </w:r>
    </w:p>
    <w:p w:rsidR="00115477" w:rsidRPr="00A77560" w:rsidRDefault="00A772FA">
      <w:pPr>
        <w:rPr>
          <w:sz w:val="24"/>
          <w:szCs w:val="24"/>
        </w:rPr>
      </w:pPr>
      <w:r w:rsidRPr="00A77560">
        <w:rPr>
          <w:sz w:val="24"/>
          <w:szCs w:val="24"/>
        </w:rPr>
        <w:t xml:space="preserve">Looking back </w:t>
      </w:r>
      <w:r w:rsidR="00115477" w:rsidRPr="00A77560">
        <w:rPr>
          <w:sz w:val="24"/>
          <w:szCs w:val="24"/>
        </w:rPr>
        <w:t>on this</w:t>
      </w:r>
      <w:r w:rsidR="007150CE">
        <w:rPr>
          <w:sz w:val="24"/>
          <w:szCs w:val="24"/>
        </w:rPr>
        <w:t xml:space="preserve"> </w:t>
      </w:r>
      <w:proofErr w:type="gramStart"/>
      <w:r w:rsidR="007150CE">
        <w:rPr>
          <w:sz w:val="24"/>
          <w:szCs w:val="24"/>
        </w:rPr>
        <w:t>trag</w:t>
      </w:r>
      <w:r w:rsidRPr="00A77560">
        <w:rPr>
          <w:sz w:val="24"/>
          <w:szCs w:val="24"/>
        </w:rPr>
        <w:t>edy,</w:t>
      </w:r>
      <w:proofErr w:type="gramEnd"/>
      <w:r w:rsidRPr="00A77560">
        <w:rPr>
          <w:sz w:val="24"/>
          <w:szCs w:val="24"/>
        </w:rPr>
        <w:t xml:space="preserve"> and at the uproar over the </w:t>
      </w:r>
      <w:r w:rsidR="00115477" w:rsidRPr="00A77560">
        <w:rPr>
          <w:sz w:val="24"/>
          <w:szCs w:val="24"/>
        </w:rPr>
        <w:t>anti-slavery movement</w:t>
      </w:r>
      <w:r w:rsidRPr="00A77560">
        <w:rPr>
          <w:sz w:val="24"/>
          <w:szCs w:val="24"/>
        </w:rPr>
        <w:t xml:space="preserve"> in Stoneham, </w:t>
      </w:r>
      <w:r w:rsidR="00115477" w:rsidRPr="00A77560">
        <w:rPr>
          <w:sz w:val="24"/>
          <w:szCs w:val="24"/>
        </w:rPr>
        <w:t>I am left with a nagging question. If Wheeler and Maynard were on opposit</w:t>
      </w:r>
      <w:r w:rsidR="008042BB">
        <w:rPr>
          <w:sz w:val="24"/>
          <w:szCs w:val="24"/>
        </w:rPr>
        <w:t xml:space="preserve">e sides </w:t>
      </w:r>
      <w:r w:rsidR="00115477" w:rsidRPr="00A77560">
        <w:rPr>
          <w:sz w:val="24"/>
          <w:szCs w:val="24"/>
        </w:rPr>
        <w:t>of the slavery issue, who was on which side?</w:t>
      </w:r>
    </w:p>
    <w:p w:rsidR="00115477" w:rsidRPr="00A77560" w:rsidRDefault="00115477">
      <w:pPr>
        <w:rPr>
          <w:sz w:val="24"/>
          <w:szCs w:val="24"/>
        </w:rPr>
      </w:pPr>
      <w:r w:rsidRPr="00A77560">
        <w:rPr>
          <w:sz w:val="24"/>
          <w:szCs w:val="24"/>
        </w:rPr>
        <w:t xml:space="preserve">From the 1839 newspaper account, it seems Wheeler was </w:t>
      </w:r>
      <w:r w:rsidR="008042BB">
        <w:rPr>
          <w:sz w:val="24"/>
          <w:szCs w:val="24"/>
        </w:rPr>
        <w:t>the aggressor</w:t>
      </w:r>
      <w:r w:rsidRPr="00A77560">
        <w:rPr>
          <w:sz w:val="24"/>
          <w:szCs w:val="24"/>
        </w:rPr>
        <w:t>.</w:t>
      </w:r>
      <w:r w:rsidR="008042BB">
        <w:rPr>
          <w:sz w:val="24"/>
          <w:szCs w:val="24"/>
        </w:rPr>
        <w:t xml:space="preserve"> </w:t>
      </w:r>
      <w:r w:rsidRPr="00A77560">
        <w:rPr>
          <w:sz w:val="24"/>
          <w:szCs w:val="24"/>
        </w:rPr>
        <w:t>If that is so, what inflamed him to the point of attacking the smaller man? Did Maynard taunt him for his abolitionist sympathies? We will never know.</w:t>
      </w:r>
    </w:p>
    <w:p w:rsidR="00A77560" w:rsidRPr="00A77560" w:rsidRDefault="008042BB">
      <w:pPr>
        <w:rPr>
          <w:sz w:val="24"/>
          <w:szCs w:val="24"/>
        </w:rPr>
      </w:pPr>
      <w:r>
        <w:rPr>
          <w:sz w:val="24"/>
          <w:szCs w:val="24"/>
        </w:rPr>
        <w:t>Although torn over the slavery issue, the Town of Stoneham would gradually be won over to the abolitionist cause. B</w:t>
      </w:r>
      <w:r w:rsidR="00115477" w:rsidRPr="00A77560">
        <w:rPr>
          <w:sz w:val="24"/>
          <w:szCs w:val="24"/>
        </w:rPr>
        <w:t xml:space="preserve">etween the murder </w:t>
      </w:r>
      <w:r>
        <w:rPr>
          <w:sz w:val="24"/>
          <w:szCs w:val="24"/>
        </w:rPr>
        <w:t xml:space="preserve">of Wheeler </w:t>
      </w:r>
      <w:r w:rsidR="00115477" w:rsidRPr="00A77560">
        <w:rPr>
          <w:sz w:val="24"/>
          <w:szCs w:val="24"/>
        </w:rPr>
        <w:t>and the trial</w:t>
      </w:r>
      <w:r>
        <w:rPr>
          <w:sz w:val="24"/>
          <w:szCs w:val="24"/>
        </w:rPr>
        <w:t xml:space="preserve"> of Maynard</w:t>
      </w:r>
      <w:r w:rsidR="00115477" w:rsidRPr="00A77560">
        <w:rPr>
          <w:sz w:val="24"/>
          <w:szCs w:val="24"/>
        </w:rPr>
        <w:t>, both men and women in Stoneham formed chapters of the Anti-slavery Society.</w:t>
      </w:r>
      <w:r w:rsidR="00A77560" w:rsidRPr="00A77560">
        <w:rPr>
          <w:sz w:val="24"/>
          <w:szCs w:val="24"/>
        </w:rPr>
        <w:t xml:space="preserve"> </w:t>
      </w:r>
      <w:r>
        <w:rPr>
          <w:sz w:val="24"/>
          <w:szCs w:val="24"/>
        </w:rPr>
        <w:t>We also know that at</w:t>
      </w:r>
      <w:r w:rsidR="00A77560" w:rsidRPr="00A77560">
        <w:rPr>
          <w:sz w:val="24"/>
          <w:szCs w:val="24"/>
        </w:rPr>
        <w:t xml:space="preserve"> least two, and perhaps three, households in Stoneham </w:t>
      </w:r>
      <w:r>
        <w:rPr>
          <w:sz w:val="24"/>
          <w:szCs w:val="24"/>
        </w:rPr>
        <w:t>become stops on the Underground Railroad.</w:t>
      </w:r>
    </w:p>
    <w:p w:rsidR="00A77560" w:rsidRPr="00A77560" w:rsidRDefault="006C3E53">
      <w:pPr>
        <w:rPr>
          <w:sz w:val="24"/>
          <w:szCs w:val="24"/>
        </w:rPr>
      </w:pPr>
      <w:r>
        <w:rPr>
          <w:sz w:val="24"/>
          <w:szCs w:val="24"/>
        </w:rPr>
        <w:t xml:space="preserve">The real test of how </w:t>
      </w:r>
      <w:r w:rsidR="00A77560" w:rsidRPr="00A77560">
        <w:rPr>
          <w:sz w:val="24"/>
          <w:szCs w:val="24"/>
        </w:rPr>
        <w:t xml:space="preserve">people would respond to the plight of those fleeing bondage, came in 1850 with the passage of the Fugitive Slave Act. </w:t>
      </w:r>
    </w:p>
    <w:p w:rsidR="00A77560" w:rsidRPr="00A77560" w:rsidRDefault="00A77560">
      <w:pPr>
        <w:rPr>
          <w:sz w:val="24"/>
          <w:szCs w:val="24"/>
        </w:rPr>
      </w:pPr>
      <w:r w:rsidRPr="00A77560">
        <w:rPr>
          <w:sz w:val="24"/>
          <w:szCs w:val="24"/>
        </w:rPr>
        <w:t>In my final column in this series, I will look at that response in Stoneham, focusing on a 30-year-old minister</w:t>
      </w:r>
      <w:r w:rsidR="008042BB">
        <w:rPr>
          <w:sz w:val="24"/>
          <w:szCs w:val="24"/>
        </w:rPr>
        <w:t>,</w:t>
      </w:r>
      <w:r w:rsidRPr="00A77560">
        <w:rPr>
          <w:sz w:val="24"/>
          <w:szCs w:val="24"/>
        </w:rPr>
        <w:t xml:space="preserve"> who one Sunday in October </w:t>
      </w:r>
      <w:r w:rsidR="008042BB">
        <w:rPr>
          <w:sz w:val="24"/>
          <w:szCs w:val="24"/>
        </w:rPr>
        <w:t xml:space="preserve">of that same year </w:t>
      </w:r>
      <w:r w:rsidRPr="00A77560">
        <w:rPr>
          <w:sz w:val="24"/>
          <w:szCs w:val="24"/>
        </w:rPr>
        <w:t>would give the sermon of his life.</w:t>
      </w:r>
    </w:p>
    <w:sectPr w:rsidR="00A77560" w:rsidRPr="00A775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522"/>
    <w:rsid w:val="000158DE"/>
    <w:rsid w:val="0005736B"/>
    <w:rsid w:val="000C11FE"/>
    <w:rsid w:val="00110E5B"/>
    <w:rsid w:val="00115477"/>
    <w:rsid w:val="00150428"/>
    <w:rsid w:val="001734D9"/>
    <w:rsid w:val="00177CC9"/>
    <w:rsid w:val="00397505"/>
    <w:rsid w:val="003D6295"/>
    <w:rsid w:val="004E4DEA"/>
    <w:rsid w:val="00515971"/>
    <w:rsid w:val="006C3E53"/>
    <w:rsid w:val="007150CE"/>
    <w:rsid w:val="0073046C"/>
    <w:rsid w:val="00773995"/>
    <w:rsid w:val="00784B61"/>
    <w:rsid w:val="007C1993"/>
    <w:rsid w:val="008019CE"/>
    <w:rsid w:val="008042BB"/>
    <w:rsid w:val="00857DEF"/>
    <w:rsid w:val="008C01DE"/>
    <w:rsid w:val="008D6A31"/>
    <w:rsid w:val="008E5637"/>
    <w:rsid w:val="0094670B"/>
    <w:rsid w:val="009D5747"/>
    <w:rsid w:val="00A2488A"/>
    <w:rsid w:val="00A75DF3"/>
    <w:rsid w:val="00A772FA"/>
    <w:rsid w:val="00A77560"/>
    <w:rsid w:val="00AA6B35"/>
    <w:rsid w:val="00AD33EE"/>
    <w:rsid w:val="00B21E3F"/>
    <w:rsid w:val="00B26952"/>
    <w:rsid w:val="00B52E62"/>
    <w:rsid w:val="00B71BE3"/>
    <w:rsid w:val="00C471FF"/>
    <w:rsid w:val="00CF5547"/>
    <w:rsid w:val="00DD4522"/>
    <w:rsid w:val="00EA68CC"/>
    <w:rsid w:val="00F44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10E5B"/>
  </w:style>
  <w:style w:type="paragraph" w:styleId="BalloonText">
    <w:name w:val="Balloon Text"/>
    <w:basedOn w:val="Normal"/>
    <w:link w:val="BalloonTextChar"/>
    <w:uiPriority w:val="99"/>
    <w:semiHidden/>
    <w:unhideWhenUsed/>
    <w:rsid w:val="00801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19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10E5B"/>
  </w:style>
  <w:style w:type="paragraph" w:styleId="BalloonText">
    <w:name w:val="Balloon Text"/>
    <w:basedOn w:val="Normal"/>
    <w:link w:val="BalloonTextChar"/>
    <w:uiPriority w:val="99"/>
    <w:semiHidden/>
    <w:unhideWhenUsed/>
    <w:rsid w:val="00801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19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081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622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Ben</cp:lastModifiedBy>
  <cp:revision>2</cp:revision>
  <cp:lastPrinted>2017-03-07T13:13:00Z</cp:lastPrinted>
  <dcterms:created xsi:type="dcterms:W3CDTF">2017-03-07T13:14:00Z</dcterms:created>
  <dcterms:modified xsi:type="dcterms:W3CDTF">2017-03-07T13:14:00Z</dcterms:modified>
</cp:coreProperties>
</file>